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AC6A" w14:textId="77777777" w:rsidR="00065BCF" w:rsidRPr="00065BCF" w:rsidRDefault="00065BCF" w:rsidP="00065BCF">
      <w:pPr>
        <w:spacing w:after="0" w:line="240" w:lineRule="auto"/>
        <w:rPr>
          <w:b/>
          <w:bCs/>
        </w:rPr>
      </w:pPr>
      <w:r w:rsidRPr="00065BCF">
        <w:rPr>
          <w:b/>
          <w:bCs/>
        </w:rPr>
        <w:t>Events &amp; Marketing Coordinator</w:t>
      </w:r>
    </w:p>
    <w:p w14:paraId="5DC22012" w14:textId="77777777" w:rsidR="00065BCF" w:rsidRPr="00065BCF" w:rsidRDefault="00065BCF" w:rsidP="00065BCF">
      <w:pPr>
        <w:spacing w:after="0" w:line="240" w:lineRule="auto"/>
        <w:rPr>
          <w:b/>
          <w:bCs/>
        </w:rPr>
      </w:pPr>
      <w:r w:rsidRPr="00065BCF">
        <w:rPr>
          <w:b/>
          <w:bCs/>
        </w:rPr>
        <w:t>Bennett Valley Golf Course – Santa Rosa, CA</w:t>
      </w:r>
    </w:p>
    <w:p w14:paraId="7B5529E7" w14:textId="77777777" w:rsidR="00065BCF" w:rsidRPr="00065BCF" w:rsidRDefault="00065BCF" w:rsidP="00065BCF">
      <w:pPr>
        <w:spacing w:after="0" w:line="240" w:lineRule="auto"/>
        <w:rPr>
          <w:b/>
          <w:bCs/>
        </w:rPr>
      </w:pPr>
      <w:r w:rsidRPr="00065BCF">
        <w:rPr>
          <w:b/>
          <w:bCs/>
        </w:rPr>
        <w:pict w14:anchorId="318C5858">
          <v:rect id="_x0000_i1079" style="width:0;height:1.5pt" o:hralign="center" o:hrstd="t" o:hr="t" fillcolor="#a0a0a0" stroked="f"/>
        </w:pict>
      </w:r>
    </w:p>
    <w:p w14:paraId="0D357B2E" w14:textId="77777777" w:rsidR="00065BCF" w:rsidRPr="00065BCF" w:rsidRDefault="00065BCF" w:rsidP="00065BCF">
      <w:pPr>
        <w:spacing w:after="0" w:line="240" w:lineRule="auto"/>
        <w:rPr>
          <w:b/>
          <w:bCs/>
        </w:rPr>
      </w:pPr>
      <w:r w:rsidRPr="00065BCF">
        <w:rPr>
          <w:b/>
          <w:bCs/>
        </w:rPr>
        <w:t>Position Summary</w:t>
      </w:r>
    </w:p>
    <w:p w14:paraId="57C35BB7" w14:textId="7CEB6B08" w:rsidR="00065BCF" w:rsidRPr="00065BCF" w:rsidRDefault="004C74EB" w:rsidP="00065BCF">
      <w:pPr>
        <w:spacing w:after="0" w:line="240" w:lineRule="auto"/>
      </w:pPr>
      <w:r w:rsidRPr="004C74EB">
        <w:t xml:space="preserve">Supports the sales &amp; marketing efforts for a high-volume golf course, restaurant, and event venue by managing event logistics, client communication, and marketing execution after contract completion. Ensures all events are accurately prepared, finalized, and executed while supporting ongoing promotion of venue programming and special events. </w:t>
      </w:r>
      <w:r w:rsidRPr="004C74EB">
        <w:rPr>
          <w:b/>
          <w:bCs/>
        </w:rPr>
        <w:t>This role requires a flexible schedule, with a general expectation of Tuesday–Saturday availability; occasional evenings, Sundays, and early mornings may be required based on event and operational needs.</w:t>
      </w:r>
    </w:p>
    <w:p w14:paraId="7CA26AAC" w14:textId="77777777" w:rsidR="00065BCF" w:rsidRPr="00065BCF" w:rsidRDefault="00065BCF" w:rsidP="00065BCF">
      <w:pPr>
        <w:spacing w:after="0" w:line="240" w:lineRule="auto"/>
        <w:rPr>
          <w:b/>
          <w:bCs/>
        </w:rPr>
      </w:pPr>
      <w:r w:rsidRPr="00065BCF">
        <w:rPr>
          <w:b/>
          <w:bCs/>
        </w:rPr>
        <w:pict w14:anchorId="7025ED0D">
          <v:rect id="_x0000_i1080" style="width:0;height:1.5pt" o:hralign="center" o:hrstd="t" o:hr="t" fillcolor="#a0a0a0" stroked="f"/>
        </w:pict>
      </w:r>
    </w:p>
    <w:p w14:paraId="7DE33799" w14:textId="77777777" w:rsidR="00065BCF" w:rsidRPr="00065BCF" w:rsidRDefault="00065BCF" w:rsidP="00065BCF">
      <w:pPr>
        <w:spacing w:after="0" w:line="240" w:lineRule="auto"/>
        <w:rPr>
          <w:b/>
          <w:bCs/>
        </w:rPr>
      </w:pPr>
      <w:r w:rsidRPr="00065BCF">
        <w:rPr>
          <w:b/>
          <w:bCs/>
        </w:rPr>
        <w:t>Why This Role is Unique</w:t>
      </w:r>
    </w:p>
    <w:p w14:paraId="10D8F72C" w14:textId="77777777" w:rsidR="00065BCF" w:rsidRPr="00065BCF" w:rsidRDefault="00065BCF" w:rsidP="00065BCF">
      <w:pPr>
        <w:spacing w:after="0" w:line="240" w:lineRule="auto"/>
      </w:pPr>
      <w:r w:rsidRPr="00065BCF">
        <w:t>This is a fast-paced, hands-on role in a dynamic hospitality environment. From weddings and tournaments to weekly trivia, themed dinners, and seasonal events, no two days are the same. You’ll see events through from planning to execution and play a key role in how the property shows up for guests every day.</w:t>
      </w:r>
    </w:p>
    <w:p w14:paraId="6E8F1FEF" w14:textId="77777777" w:rsidR="00065BCF" w:rsidRPr="00065BCF" w:rsidRDefault="00065BCF" w:rsidP="00065BCF">
      <w:pPr>
        <w:spacing w:after="0" w:line="240" w:lineRule="auto"/>
        <w:rPr>
          <w:b/>
          <w:bCs/>
        </w:rPr>
      </w:pPr>
      <w:r w:rsidRPr="00065BCF">
        <w:rPr>
          <w:b/>
          <w:bCs/>
        </w:rPr>
        <w:pict w14:anchorId="7A03F7B1">
          <v:rect id="_x0000_i1081" style="width:0;height:1.5pt" o:hralign="center" o:hrstd="t" o:hr="t" fillcolor="#a0a0a0" stroked="f"/>
        </w:pict>
      </w:r>
    </w:p>
    <w:p w14:paraId="03C90292" w14:textId="77777777" w:rsidR="00065BCF" w:rsidRPr="00065BCF" w:rsidRDefault="00065BCF" w:rsidP="00065BCF">
      <w:pPr>
        <w:spacing w:after="0" w:line="240" w:lineRule="auto"/>
        <w:rPr>
          <w:b/>
          <w:bCs/>
        </w:rPr>
      </w:pPr>
      <w:r w:rsidRPr="00065BCF">
        <w:rPr>
          <w:b/>
          <w:bCs/>
        </w:rPr>
        <w:t>Core Responsibilities</w:t>
      </w:r>
    </w:p>
    <w:p w14:paraId="5174607F" w14:textId="77777777" w:rsidR="00065BCF" w:rsidRPr="00065BCF" w:rsidRDefault="00065BCF" w:rsidP="00065BCF">
      <w:pPr>
        <w:spacing w:after="0" w:line="240" w:lineRule="auto"/>
        <w:rPr>
          <w:b/>
          <w:bCs/>
        </w:rPr>
      </w:pPr>
      <w:r w:rsidRPr="00065BCF">
        <w:rPr>
          <w:b/>
          <w:bCs/>
        </w:rPr>
        <w:t>1. Event Coordination (Post-Contract Ownership)</w:t>
      </w:r>
    </w:p>
    <w:p w14:paraId="78A6D095" w14:textId="5028E898" w:rsidR="00065BCF" w:rsidRPr="00065BCF" w:rsidRDefault="00065BCF" w:rsidP="00065BCF">
      <w:pPr>
        <w:numPr>
          <w:ilvl w:val="0"/>
          <w:numId w:val="10"/>
        </w:numPr>
        <w:spacing w:after="0" w:line="240" w:lineRule="auto"/>
      </w:pPr>
      <w:r w:rsidRPr="00065BCF">
        <w:t xml:space="preserve">Manage all events after contract execution, ensuring smooth transition from sales to operations in CRM </w:t>
      </w:r>
      <w:r w:rsidR="007D2EBE">
        <w:t>(client relationship manager)</w:t>
      </w:r>
    </w:p>
    <w:p w14:paraId="329CEC46" w14:textId="77777777" w:rsidR="00065BCF" w:rsidRPr="00065BCF" w:rsidRDefault="00065BCF" w:rsidP="00065BCF">
      <w:pPr>
        <w:numPr>
          <w:ilvl w:val="0"/>
          <w:numId w:val="10"/>
        </w:numPr>
        <w:spacing w:after="0" w:line="240" w:lineRule="auto"/>
      </w:pPr>
      <w:r w:rsidRPr="00065BCF">
        <w:t xml:space="preserve">Schedule and manage client communications related to event logistics and updates </w:t>
      </w:r>
    </w:p>
    <w:p w14:paraId="492114EB" w14:textId="5A0D6F94" w:rsidR="00065BCF" w:rsidRPr="00065BCF" w:rsidRDefault="00065BCF" w:rsidP="00065BCF">
      <w:pPr>
        <w:numPr>
          <w:ilvl w:val="0"/>
          <w:numId w:val="10"/>
        </w:numPr>
        <w:spacing w:after="0" w:line="240" w:lineRule="auto"/>
      </w:pPr>
      <w:r w:rsidRPr="00065BCF">
        <w:t xml:space="preserve">Finalize event details 10–14 days prior based on guarantees, ensuring accuracy of all BEOs </w:t>
      </w:r>
      <w:r w:rsidR="007D2EBE">
        <w:t xml:space="preserve">(banqust event orders) </w:t>
      </w:r>
      <w:r w:rsidRPr="00065BCF">
        <w:t xml:space="preserve">and diagrams </w:t>
      </w:r>
    </w:p>
    <w:p w14:paraId="152C4CE5" w14:textId="77777777" w:rsidR="00065BCF" w:rsidRPr="00065BCF" w:rsidRDefault="00065BCF" w:rsidP="00065BCF">
      <w:pPr>
        <w:numPr>
          <w:ilvl w:val="0"/>
          <w:numId w:val="10"/>
        </w:numPr>
        <w:spacing w:after="0" w:line="240" w:lineRule="auto"/>
      </w:pPr>
      <w:r w:rsidRPr="00065BCF">
        <w:t xml:space="preserve">Create and distribute BEOs, event packets, timelines, diagrams, and supporting documents </w:t>
      </w:r>
    </w:p>
    <w:p w14:paraId="5F8EB8A5" w14:textId="77777777" w:rsidR="00065BCF" w:rsidRPr="00065BCF" w:rsidRDefault="00065BCF" w:rsidP="00065BCF">
      <w:pPr>
        <w:numPr>
          <w:ilvl w:val="0"/>
          <w:numId w:val="10"/>
        </w:numPr>
        <w:spacing w:after="0" w:line="240" w:lineRule="auto"/>
      </w:pPr>
      <w:r w:rsidRPr="00065BCF">
        <w:t xml:space="preserve">Coordinate event setup details including signage, floorplans, and vendor logistics </w:t>
      </w:r>
    </w:p>
    <w:p w14:paraId="014E686A" w14:textId="4C9BC1A5" w:rsidR="00065BCF" w:rsidRPr="00065BCF" w:rsidRDefault="00065BCF" w:rsidP="00065BCF">
      <w:pPr>
        <w:numPr>
          <w:ilvl w:val="0"/>
          <w:numId w:val="10"/>
        </w:numPr>
        <w:spacing w:after="0" w:line="240" w:lineRule="auto"/>
      </w:pPr>
      <w:r w:rsidRPr="00065BCF">
        <w:t>Act as on-site coordinator for assigned weddings</w:t>
      </w:r>
      <w:r w:rsidR="001C6062">
        <w:t xml:space="preserve"> </w:t>
      </w:r>
      <w:r w:rsidRPr="00065BCF">
        <w:t xml:space="preserve">and special events </w:t>
      </w:r>
    </w:p>
    <w:p w14:paraId="38084F26" w14:textId="77777777" w:rsidR="00065BCF" w:rsidRPr="00065BCF" w:rsidRDefault="00065BCF" w:rsidP="00065BCF">
      <w:pPr>
        <w:numPr>
          <w:ilvl w:val="0"/>
          <w:numId w:val="10"/>
        </w:numPr>
        <w:spacing w:after="0" w:line="240" w:lineRule="auto"/>
      </w:pPr>
      <w:r w:rsidRPr="00065BCF">
        <w:t xml:space="preserve">Conduct site tours and client interactions as needed in the absence of the Director of Sales &amp; Marketing </w:t>
      </w:r>
    </w:p>
    <w:p w14:paraId="31D137D4" w14:textId="77777777" w:rsidR="00065BCF" w:rsidRPr="00065BCF" w:rsidRDefault="00065BCF" w:rsidP="00065BCF">
      <w:pPr>
        <w:numPr>
          <w:ilvl w:val="0"/>
          <w:numId w:val="10"/>
        </w:numPr>
        <w:spacing w:after="0" w:line="240" w:lineRule="auto"/>
      </w:pPr>
      <w:r w:rsidRPr="00065BCF">
        <w:t xml:space="preserve">Ensure all final event details are clearly communicated to internal teams </w:t>
      </w:r>
    </w:p>
    <w:p w14:paraId="425788D9" w14:textId="77777777" w:rsidR="00065BCF" w:rsidRPr="00065BCF" w:rsidRDefault="00065BCF" w:rsidP="00065BCF">
      <w:pPr>
        <w:spacing w:after="0" w:line="240" w:lineRule="auto"/>
        <w:rPr>
          <w:b/>
          <w:bCs/>
        </w:rPr>
      </w:pPr>
      <w:r w:rsidRPr="00065BCF">
        <w:rPr>
          <w:b/>
          <w:bCs/>
        </w:rPr>
        <w:pict w14:anchorId="054237C4">
          <v:rect id="_x0000_i1082" style="width:0;height:1.5pt" o:hralign="center" o:hrstd="t" o:hr="t" fillcolor="#a0a0a0" stroked="f"/>
        </w:pict>
      </w:r>
    </w:p>
    <w:p w14:paraId="3329B597" w14:textId="77777777" w:rsidR="00065BCF" w:rsidRPr="00065BCF" w:rsidRDefault="00065BCF" w:rsidP="00065BCF">
      <w:pPr>
        <w:spacing w:after="0" w:line="240" w:lineRule="auto"/>
        <w:rPr>
          <w:b/>
          <w:bCs/>
        </w:rPr>
      </w:pPr>
      <w:r w:rsidRPr="00065BCF">
        <w:rPr>
          <w:b/>
          <w:bCs/>
        </w:rPr>
        <w:t>2. Financial &amp; Event Reconciliation</w:t>
      </w:r>
    </w:p>
    <w:p w14:paraId="622823A4" w14:textId="77777777" w:rsidR="00065BCF" w:rsidRPr="00065BCF" w:rsidRDefault="00065BCF" w:rsidP="00065BCF">
      <w:pPr>
        <w:numPr>
          <w:ilvl w:val="0"/>
          <w:numId w:val="11"/>
        </w:numPr>
        <w:spacing w:after="0" w:line="240" w:lineRule="auto"/>
      </w:pPr>
      <w:r w:rsidRPr="00065BCF">
        <w:t xml:space="preserve">Process deposits and payments through CRM and POS systems </w:t>
      </w:r>
    </w:p>
    <w:p w14:paraId="38EC36DA" w14:textId="77777777" w:rsidR="00065BCF" w:rsidRPr="00065BCF" w:rsidRDefault="00065BCF" w:rsidP="00065BCF">
      <w:pPr>
        <w:numPr>
          <w:ilvl w:val="0"/>
          <w:numId w:val="11"/>
        </w:numPr>
        <w:spacing w:after="0" w:line="240" w:lineRule="auto"/>
      </w:pPr>
      <w:r w:rsidRPr="00065BCF">
        <w:t xml:space="preserve">Track payment schedules and ensure all required documentation is received </w:t>
      </w:r>
    </w:p>
    <w:p w14:paraId="59010EBA" w14:textId="7D169C24" w:rsidR="00065BCF" w:rsidRPr="00065BCF" w:rsidRDefault="00065BCF" w:rsidP="00065BCF">
      <w:pPr>
        <w:numPr>
          <w:ilvl w:val="0"/>
          <w:numId w:val="11"/>
        </w:numPr>
        <w:spacing w:after="0" w:line="240" w:lineRule="auto"/>
      </w:pPr>
      <w:r w:rsidRPr="00065BCF">
        <w:t>Manage events with multiple payments</w:t>
      </w:r>
      <w:r w:rsidR="003D37E9">
        <w:t xml:space="preserve"> (such as creatrive golf events and holiday restaurant events)</w:t>
      </w:r>
      <w:r w:rsidRPr="00065BCF">
        <w:t xml:space="preserve"> using Excel  </w:t>
      </w:r>
    </w:p>
    <w:p w14:paraId="189EE4FE" w14:textId="77777777" w:rsidR="00065BCF" w:rsidRPr="00065BCF" w:rsidRDefault="00065BCF" w:rsidP="00065BCF">
      <w:pPr>
        <w:numPr>
          <w:ilvl w:val="0"/>
          <w:numId w:val="11"/>
        </w:numPr>
        <w:spacing w:after="0" w:line="240" w:lineRule="auto"/>
      </w:pPr>
      <w:r w:rsidRPr="00065BCF">
        <w:t xml:space="preserve">Reconcile final event charges based on actual attendance and consumption </w:t>
      </w:r>
    </w:p>
    <w:p w14:paraId="22C39B93" w14:textId="059D6F2A" w:rsidR="00065BCF" w:rsidRPr="00065BCF" w:rsidRDefault="00065BCF" w:rsidP="00065BCF">
      <w:pPr>
        <w:numPr>
          <w:ilvl w:val="0"/>
          <w:numId w:val="11"/>
        </w:numPr>
        <w:spacing w:after="0" w:line="240" w:lineRule="auto"/>
      </w:pPr>
      <w:r w:rsidRPr="00065BCF">
        <w:t xml:space="preserve">Align CRM, POS, and reporting systems for accuracy </w:t>
      </w:r>
      <w:r w:rsidR="003D37E9">
        <w:t>(Smartsheets)</w:t>
      </w:r>
    </w:p>
    <w:p w14:paraId="45340BD4" w14:textId="77777777" w:rsidR="00065BCF" w:rsidRPr="00065BCF" w:rsidRDefault="00065BCF" w:rsidP="00065BCF">
      <w:pPr>
        <w:numPr>
          <w:ilvl w:val="0"/>
          <w:numId w:val="11"/>
        </w:numPr>
        <w:spacing w:after="0" w:line="240" w:lineRule="auto"/>
        <w:rPr>
          <w:b/>
          <w:bCs/>
        </w:rPr>
      </w:pPr>
      <w:r w:rsidRPr="00065BCF">
        <w:t>Post-event: finalize invoices, thank-you communications, and follow-ups</w:t>
      </w:r>
      <w:r w:rsidRPr="00065BCF">
        <w:rPr>
          <w:b/>
          <w:bCs/>
        </w:rPr>
        <w:t xml:space="preserve"> </w:t>
      </w:r>
    </w:p>
    <w:p w14:paraId="78B68B0B" w14:textId="77777777" w:rsidR="00065BCF" w:rsidRPr="00065BCF" w:rsidRDefault="00065BCF" w:rsidP="00065BCF">
      <w:pPr>
        <w:spacing w:after="0" w:line="240" w:lineRule="auto"/>
        <w:rPr>
          <w:b/>
          <w:bCs/>
        </w:rPr>
      </w:pPr>
      <w:r w:rsidRPr="00065BCF">
        <w:rPr>
          <w:b/>
          <w:bCs/>
        </w:rPr>
        <w:pict w14:anchorId="5862146C">
          <v:rect id="_x0000_i1083" style="width:0;height:1.5pt" o:hralign="center" o:hrstd="t" o:hr="t" fillcolor="#a0a0a0" stroked="f"/>
        </w:pict>
      </w:r>
    </w:p>
    <w:p w14:paraId="0E012CB2" w14:textId="77777777" w:rsidR="00065BCF" w:rsidRPr="00065BCF" w:rsidRDefault="00065BCF" w:rsidP="00065BCF">
      <w:pPr>
        <w:spacing w:after="0" w:line="240" w:lineRule="auto"/>
        <w:rPr>
          <w:b/>
          <w:bCs/>
        </w:rPr>
      </w:pPr>
      <w:r w:rsidRPr="00065BCF">
        <w:rPr>
          <w:b/>
          <w:bCs/>
        </w:rPr>
        <w:t>3. CRM &amp; Administrative Management</w:t>
      </w:r>
    </w:p>
    <w:p w14:paraId="5E1C5A57" w14:textId="77777777" w:rsidR="00065BCF" w:rsidRPr="00065BCF" w:rsidRDefault="00065BCF" w:rsidP="00065BCF">
      <w:pPr>
        <w:numPr>
          <w:ilvl w:val="0"/>
          <w:numId w:val="12"/>
        </w:numPr>
        <w:spacing w:after="0" w:line="240" w:lineRule="auto"/>
      </w:pPr>
      <w:r w:rsidRPr="00065BCF">
        <w:t xml:space="preserve">Maintain accurate event records, tasks, and timelines within CRM </w:t>
      </w:r>
    </w:p>
    <w:p w14:paraId="00C2A5DC" w14:textId="77777777" w:rsidR="00065BCF" w:rsidRPr="00065BCF" w:rsidRDefault="00065BCF" w:rsidP="00065BCF">
      <w:pPr>
        <w:numPr>
          <w:ilvl w:val="0"/>
          <w:numId w:val="12"/>
        </w:numPr>
        <w:spacing w:after="0" w:line="240" w:lineRule="auto"/>
      </w:pPr>
      <w:r w:rsidRPr="00065BCF">
        <w:t xml:space="preserve">Update event orders and communicate changes across departments </w:t>
      </w:r>
    </w:p>
    <w:p w14:paraId="46618BC3" w14:textId="77777777" w:rsidR="00065BCF" w:rsidRPr="00065BCF" w:rsidRDefault="00065BCF" w:rsidP="00065BCF">
      <w:pPr>
        <w:numPr>
          <w:ilvl w:val="0"/>
          <w:numId w:val="12"/>
        </w:numPr>
        <w:spacing w:after="0" w:line="240" w:lineRule="auto"/>
      </w:pPr>
      <w:r w:rsidRPr="00065BCF">
        <w:t xml:space="preserve">Prepare weekly BEO packets and support event review meetings </w:t>
      </w:r>
    </w:p>
    <w:p w14:paraId="273BA371" w14:textId="77777777" w:rsidR="00065BCF" w:rsidRPr="00065BCF" w:rsidRDefault="00065BCF" w:rsidP="00065BCF">
      <w:pPr>
        <w:numPr>
          <w:ilvl w:val="0"/>
          <w:numId w:val="12"/>
        </w:numPr>
        <w:spacing w:after="0" w:line="240" w:lineRule="auto"/>
      </w:pPr>
      <w:r w:rsidRPr="00065BCF">
        <w:t xml:space="preserve">Organize and maintain digital event files and documentation </w:t>
      </w:r>
    </w:p>
    <w:p w14:paraId="35F9DEB3" w14:textId="77777777" w:rsidR="00065BCF" w:rsidRPr="00065BCF" w:rsidRDefault="00065BCF" w:rsidP="00065BCF">
      <w:pPr>
        <w:numPr>
          <w:ilvl w:val="0"/>
          <w:numId w:val="12"/>
        </w:numPr>
        <w:spacing w:after="0" w:line="240" w:lineRule="auto"/>
      </w:pPr>
      <w:r w:rsidRPr="00065BCF">
        <w:t xml:space="preserve">Respond to client and internal communications in a timely manner </w:t>
      </w:r>
    </w:p>
    <w:p w14:paraId="4DE138CA" w14:textId="77777777" w:rsidR="00065BCF" w:rsidRPr="00065BCF" w:rsidRDefault="00065BCF" w:rsidP="00065BCF">
      <w:pPr>
        <w:numPr>
          <w:ilvl w:val="0"/>
          <w:numId w:val="12"/>
        </w:numPr>
        <w:spacing w:after="0" w:line="240" w:lineRule="auto"/>
      </w:pPr>
      <w:r w:rsidRPr="00065BCF">
        <w:t xml:space="preserve">Support general administrative needs and site tours as needed </w:t>
      </w:r>
    </w:p>
    <w:p w14:paraId="544C8D53" w14:textId="77777777" w:rsidR="00065BCF" w:rsidRPr="00065BCF" w:rsidRDefault="00065BCF" w:rsidP="00065BCF">
      <w:pPr>
        <w:spacing w:after="0" w:line="240" w:lineRule="auto"/>
        <w:rPr>
          <w:b/>
          <w:bCs/>
        </w:rPr>
      </w:pPr>
      <w:r w:rsidRPr="00065BCF">
        <w:rPr>
          <w:b/>
          <w:bCs/>
        </w:rPr>
        <w:lastRenderedPageBreak/>
        <w:pict w14:anchorId="45B6523E">
          <v:rect id="_x0000_i1084" style="width:0;height:1.5pt" o:hralign="center" o:hrstd="t" o:hr="t" fillcolor="#a0a0a0" stroked="f"/>
        </w:pict>
      </w:r>
    </w:p>
    <w:p w14:paraId="17D6913B" w14:textId="77777777" w:rsidR="00065BCF" w:rsidRPr="00065BCF" w:rsidRDefault="00065BCF" w:rsidP="00065BCF">
      <w:pPr>
        <w:spacing w:after="0" w:line="240" w:lineRule="auto"/>
        <w:rPr>
          <w:b/>
          <w:bCs/>
        </w:rPr>
      </w:pPr>
      <w:r w:rsidRPr="00065BCF">
        <w:rPr>
          <w:b/>
          <w:bCs/>
        </w:rPr>
        <w:t>4. Marketing &amp; Promotions (Execution &amp; Accountability)</w:t>
      </w:r>
    </w:p>
    <w:p w14:paraId="3AC76C73" w14:textId="6A4AA54E" w:rsidR="00CA0F56" w:rsidRDefault="00065BCF" w:rsidP="00CA0F56">
      <w:pPr>
        <w:numPr>
          <w:ilvl w:val="0"/>
          <w:numId w:val="13"/>
        </w:numPr>
        <w:spacing w:after="0" w:line="240" w:lineRule="auto"/>
      </w:pPr>
      <w:r w:rsidRPr="00065BCF">
        <w:t xml:space="preserve">Execute marketing </w:t>
      </w:r>
      <w:r w:rsidR="00EA7906">
        <w:t xml:space="preserve">collateral </w:t>
      </w:r>
      <w:r w:rsidRPr="00065BCF">
        <w:t>for all programming</w:t>
      </w:r>
      <w:r w:rsidR="0018594F">
        <w:t>.</w:t>
      </w:r>
    </w:p>
    <w:p w14:paraId="62396A5D" w14:textId="77777777" w:rsidR="000759CD" w:rsidRPr="00065BCF" w:rsidRDefault="00CA0F56" w:rsidP="000759CD">
      <w:pPr>
        <w:numPr>
          <w:ilvl w:val="0"/>
          <w:numId w:val="13"/>
        </w:numPr>
        <w:spacing w:after="0" w:line="240" w:lineRule="auto"/>
      </w:pPr>
      <w:r w:rsidRPr="00065BCF">
        <w:t>Ensure all marketing collateral (digital and physical) is updated, accurate, and consistent</w:t>
      </w:r>
      <w:r w:rsidR="000759CD">
        <w:t xml:space="preserve">. </w:t>
      </w:r>
      <w:r w:rsidR="000759CD" w:rsidRPr="00065BCF">
        <w:t xml:space="preserve">Maintain accurate and current information across website, Google Business, social platforms, and on-site signage </w:t>
      </w:r>
    </w:p>
    <w:p w14:paraId="75BB8387" w14:textId="5326FD81" w:rsidR="00065BCF" w:rsidRPr="00065BCF" w:rsidRDefault="00065BCF" w:rsidP="00065BCF">
      <w:pPr>
        <w:numPr>
          <w:ilvl w:val="0"/>
          <w:numId w:val="13"/>
        </w:numPr>
        <w:spacing w:after="0" w:line="240" w:lineRule="auto"/>
      </w:pPr>
      <w:r w:rsidRPr="00065BCF">
        <w:t xml:space="preserve">Create, schedule, and publish social media content, and promotional materials aligned with the marketing calendar </w:t>
      </w:r>
    </w:p>
    <w:p w14:paraId="39B52A1E" w14:textId="77777777" w:rsidR="00065BCF" w:rsidRPr="00065BCF" w:rsidRDefault="00065BCF" w:rsidP="00065BCF">
      <w:pPr>
        <w:numPr>
          <w:ilvl w:val="0"/>
          <w:numId w:val="13"/>
        </w:numPr>
        <w:spacing w:after="0" w:line="240" w:lineRule="auto"/>
      </w:pPr>
      <w:r w:rsidRPr="00065BCF">
        <w:t xml:space="preserve">Capture event photography and maintain organized content libraries </w:t>
      </w:r>
    </w:p>
    <w:p w14:paraId="761DA453" w14:textId="77777777" w:rsidR="00065BCF" w:rsidRPr="00065BCF" w:rsidRDefault="00065BCF" w:rsidP="00065BCF">
      <w:pPr>
        <w:numPr>
          <w:ilvl w:val="0"/>
          <w:numId w:val="13"/>
        </w:numPr>
        <w:spacing w:after="0" w:line="240" w:lineRule="auto"/>
      </w:pPr>
      <w:r w:rsidRPr="00065BCF">
        <w:t xml:space="preserve">Support execution of marketing calendar to ensure campaigns launch on time and in full </w:t>
      </w:r>
    </w:p>
    <w:p w14:paraId="6A3605C7" w14:textId="77777777" w:rsidR="00065BCF" w:rsidRPr="00065BCF" w:rsidRDefault="00065BCF" w:rsidP="00065BCF">
      <w:pPr>
        <w:numPr>
          <w:ilvl w:val="0"/>
          <w:numId w:val="13"/>
        </w:numPr>
        <w:spacing w:after="0" w:line="240" w:lineRule="auto"/>
      </w:pPr>
      <w:r w:rsidRPr="00065BCF">
        <w:t xml:space="preserve">Track and report on basic marketing performance (email, social, event participation) </w:t>
      </w:r>
    </w:p>
    <w:p w14:paraId="3588866D" w14:textId="77777777" w:rsidR="00065BCF" w:rsidRPr="00065BCF" w:rsidRDefault="00065BCF" w:rsidP="00065BCF">
      <w:pPr>
        <w:spacing w:after="0" w:line="240" w:lineRule="auto"/>
        <w:rPr>
          <w:b/>
          <w:bCs/>
        </w:rPr>
      </w:pPr>
      <w:r w:rsidRPr="00065BCF">
        <w:rPr>
          <w:b/>
          <w:bCs/>
        </w:rPr>
        <w:pict w14:anchorId="7E7DFAA6">
          <v:rect id="_x0000_i1085" style="width:0;height:1.5pt" o:hralign="center" o:hrstd="t" o:hr="t" fillcolor="#a0a0a0" stroked="f"/>
        </w:pict>
      </w:r>
    </w:p>
    <w:p w14:paraId="5199C2FC" w14:textId="77777777" w:rsidR="00065BCF" w:rsidRPr="00065BCF" w:rsidRDefault="00065BCF" w:rsidP="00065BCF">
      <w:pPr>
        <w:spacing w:after="0" w:line="240" w:lineRule="auto"/>
        <w:rPr>
          <w:b/>
          <w:bCs/>
        </w:rPr>
      </w:pPr>
      <w:r w:rsidRPr="00065BCF">
        <w:rPr>
          <w:b/>
          <w:bCs/>
        </w:rPr>
        <w:t>Qualifications &amp; Success Profile</w:t>
      </w:r>
    </w:p>
    <w:p w14:paraId="12DA3104" w14:textId="77777777" w:rsidR="00065BCF" w:rsidRPr="00065BCF" w:rsidRDefault="00065BCF" w:rsidP="00065BCF">
      <w:pPr>
        <w:spacing w:after="0" w:line="240" w:lineRule="auto"/>
        <w:rPr>
          <w:b/>
          <w:bCs/>
        </w:rPr>
      </w:pPr>
      <w:r w:rsidRPr="00065BCF">
        <w:rPr>
          <w:b/>
          <w:bCs/>
        </w:rPr>
        <w:t>Minimum Qualifications</w:t>
      </w:r>
    </w:p>
    <w:p w14:paraId="57971668" w14:textId="77777777" w:rsidR="00065BCF" w:rsidRPr="00065BCF" w:rsidRDefault="00065BCF" w:rsidP="00065BCF">
      <w:pPr>
        <w:numPr>
          <w:ilvl w:val="0"/>
          <w:numId w:val="14"/>
        </w:numPr>
        <w:spacing w:after="0" w:line="240" w:lineRule="auto"/>
      </w:pPr>
      <w:r w:rsidRPr="00065BCF">
        <w:t xml:space="preserve">1–3 years of experience in event coordination, hospitality, or marketing in a high-volume environment </w:t>
      </w:r>
    </w:p>
    <w:p w14:paraId="5A437736" w14:textId="77777777" w:rsidR="00065BCF" w:rsidRPr="00065BCF" w:rsidRDefault="00065BCF" w:rsidP="00065BCF">
      <w:pPr>
        <w:numPr>
          <w:ilvl w:val="0"/>
          <w:numId w:val="14"/>
        </w:numPr>
        <w:spacing w:after="0" w:line="240" w:lineRule="auto"/>
      </w:pPr>
      <w:r w:rsidRPr="00065BCF">
        <w:t xml:space="preserve">Experience working with CRM systems, POS systems, and basic marketing platforms preferred </w:t>
      </w:r>
    </w:p>
    <w:p w14:paraId="69412DE1" w14:textId="77777777" w:rsidR="00065BCF" w:rsidRPr="00065BCF" w:rsidRDefault="00065BCF" w:rsidP="00065BCF">
      <w:pPr>
        <w:numPr>
          <w:ilvl w:val="0"/>
          <w:numId w:val="14"/>
        </w:numPr>
        <w:spacing w:after="0" w:line="240" w:lineRule="auto"/>
      </w:pPr>
      <w:r w:rsidRPr="00065BCF">
        <w:t xml:space="preserve">Proficiency in Microsoft Office or Google Workspace </w:t>
      </w:r>
    </w:p>
    <w:p w14:paraId="0489F3B9" w14:textId="77777777" w:rsidR="00065BCF" w:rsidRPr="00065BCF" w:rsidRDefault="00065BCF" w:rsidP="00065BCF">
      <w:pPr>
        <w:spacing w:after="0" w:line="240" w:lineRule="auto"/>
        <w:rPr>
          <w:b/>
          <w:bCs/>
        </w:rPr>
      </w:pPr>
      <w:r w:rsidRPr="00065BCF">
        <w:rPr>
          <w:b/>
          <w:bCs/>
        </w:rPr>
        <w:pict w14:anchorId="4205A23F">
          <v:rect id="_x0000_i1086" style="width:0;height:1.5pt" o:hralign="center" o:hrstd="t" o:hr="t" fillcolor="#a0a0a0" stroked="f"/>
        </w:pict>
      </w:r>
    </w:p>
    <w:p w14:paraId="3B57B1A9" w14:textId="77777777" w:rsidR="00065BCF" w:rsidRPr="00065BCF" w:rsidRDefault="00065BCF" w:rsidP="00065BCF">
      <w:pPr>
        <w:spacing w:after="0" w:line="240" w:lineRule="auto"/>
        <w:rPr>
          <w:b/>
          <w:bCs/>
        </w:rPr>
      </w:pPr>
      <w:r w:rsidRPr="00065BCF">
        <w:rPr>
          <w:b/>
          <w:bCs/>
        </w:rPr>
        <w:t>Success in This Role Looks Like</w:t>
      </w:r>
    </w:p>
    <w:p w14:paraId="2E4775BD" w14:textId="77777777" w:rsidR="00065BCF" w:rsidRPr="00065BCF" w:rsidRDefault="00065BCF" w:rsidP="00065BCF">
      <w:pPr>
        <w:numPr>
          <w:ilvl w:val="0"/>
          <w:numId w:val="15"/>
        </w:numPr>
        <w:spacing w:after="0" w:line="240" w:lineRule="auto"/>
      </w:pPr>
      <w:r w:rsidRPr="00065BCF">
        <w:t xml:space="preserve">Ability to manage 20+ active events simultaneously without details slipping </w:t>
      </w:r>
    </w:p>
    <w:p w14:paraId="067CA93B" w14:textId="77777777" w:rsidR="00065BCF" w:rsidRPr="00065BCF" w:rsidRDefault="00065BCF" w:rsidP="00065BCF">
      <w:pPr>
        <w:numPr>
          <w:ilvl w:val="0"/>
          <w:numId w:val="15"/>
        </w:numPr>
        <w:spacing w:after="0" w:line="240" w:lineRule="auto"/>
      </w:pPr>
      <w:r w:rsidRPr="00065BCF">
        <w:t xml:space="preserve">Strong organizational skills with clear prioritization of competing deadlines </w:t>
      </w:r>
    </w:p>
    <w:p w14:paraId="7775008A" w14:textId="77777777" w:rsidR="00065BCF" w:rsidRPr="00065BCF" w:rsidRDefault="00065BCF" w:rsidP="00065BCF">
      <w:pPr>
        <w:numPr>
          <w:ilvl w:val="0"/>
          <w:numId w:val="15"/>
        </w:numPr>
        <w:spacing w:after="0" w:line="240" w:lineRule="auto"/>
      </w:pPr>
      <w:r w:rsidRPr="00065BCF">
        <w:t xml:space="preserve">Excellent written and verbal communication skills with confidence in client follow-up and detail clarification </w:t>
      </w:r>
    </w:p>
    <w:p w14:paraId="5EA2B29B" w14:textId="77777777" w:rsidR="00065BCF" w:rsidRPr="00065BCF" w:rsidRDefault="00065BCF" w:rsidP="00065BCF">
      <w:pPr>
        <w:numPr>
          <w:ilvl w:val="0"/>
          <w:numId w:val="15"/>
        </w:numPr>
        <w:spacing w:after="0" w:line="240" w:lineRule="auto"/>
      </w:pPr>
      <w:r w:rsidRPr="00065BCF">
        <w:t xml:space="preserve">Ability to work quickly and accurately under time constraints </w:t>
      </w:r>
    </w:p>
    <w:p w14:paraId="22AAC38B" w14:textId="77777777" w:rsidR="00065BCF" w:rsidRPr="00065BCF" w:rsidRDefault="00065BCF" w:rsidP="00065BCF">
      <w:pPr>
        <w:numPr>
          <w:ilvl w:val="0"/>
          <w:numId w:val="15"/>
        </w:numPr>
        <w:spacing w:after="0" w:line="240" w:lineRule="auto"/>
      </w:pPr>
      <w:r w:rsidRPr="00065BCF">
        <w:t xml:space="preserve">Comfortable balancing administrative precision with creative marketing execution </w:t>
      </w:r>
    </w:p>
    <w:p w14:paraId="0C1C802B" w14:textId="77777777" w:rsidR="00065BCF" w:rsidRPr="00065BCF" w:rsidRDefault="00065BCF" w:rsidP="00065BCF">
      <w:pPr>
        <w:numPr>
          <w:ilvl w:val="0"/>
          <w:numId w:val="15"/>
        </w:numPr>
        <w:spacing w:after="0" w:line="240" w:lineRule="auto"/>
      </w:pPr>
      <w:r w:rsidRPr="00065BCF">
        <w:t xml:space="preserve">Adaptable and solution-oriented in a fast-changing environment </w:t>
      </w:r>
    </w:p>
    <w:p w14:paraId="3C6DAED7" w14:textId="77777777" w:rsidR="00065BCF" w:rsidRPr="00065BCF" w:rsidRDefault="00065BCF" w:rsidP="00065BCF">
      <w:pPr>
        <w:numPr>
          <w:ilvl w:val="0"/>
          <w:numId w:val="15"/>
        </w:numPr>
        <w:spacing w:after="0" w:line="240" w:lineRule="auto"/>
      </w:pPr>
      <w:r w:rsidRPr="00065BCF">
        <w:t xml:space="preserve">Self-directed with strong ownership of tasks from start to finish </w:t>
      </w:r>
    </w:p>
    <w:p w14:paraId="56D930F1" w14:textId="77777777" w:rsidR="00065BCF" w:rsidRPr="00065BCF" w:rsidRDefault="00065BCF" w:rsidP="00065BCF">
      <w:pPr>
        <w:spacing w:after="0" w:line="240" w:lineRule="auto"/>
        <w:rPr>
          <w:b/>
          <w:bCs/>
        </w:rPr>
      </w:pPr>
      <w:r w:rsidRPr="00065BCF">
        <w:rPr>
          <w:b/>
          <w:bCs/>
        </w:rPr>
        <w:pict w14:anchorId="6D2E331C">
          <v:rect id="_x0000_i1087" style="width:0;height:1.5pt" o:hralign="center" o:hrstd="t" o:hr="t" fillcolor="#a0a0a0" stroked="f"/>
        </w:pict>
      </w:r>
    </w:p>
    <w:p w14:paraId="65376849" w14:textId="2F97E72B" w:rsidR="00065BCF" w:rsidRPr="00065BCF" w:rsidRDefault="00065BCF" w:rsidP="00065BCF">
      <w:pPr>
        <w:spacing w:after="0" w:line="240" w:lineRule="auto"/>
        <w:rPr>
          <w:b/>
          <w:bCs/>
        </w:rPr>
      </w:pPr>
      <w:r w:rsidRPr="00065BCF">
        <w:rPr>
          <w:b/>
          <w:bCs/>
        </w:rPr>
        <w:t>Additional Skills</w:t>
      </w:r>
      <w:r w:rsidR="0087146E">
        <w:rPr>
          <w:b/>
          <w:bCs/>
        </w:rPr>
        <w:t xml:space="preserve"> Required</w:t>
      </w:r>
    </w:p>
    <w:p w14:paraId="19A8B773" w14:textId="77777777" w:rsidR="00065BCF" w:rsidRPr="00065BCF" w:rsidRDefault="00065BCF" w:rsidP="00065BCF">
      <w:pPr>
        <w:numPr>
          <w:ilvl w:val="0"/>
          <w:numId w:val="16"/>
        </w:numPr>
        <w:spacing w:after="0" w:line="240" w:lineRule="auto"/>
      </w:pPr>
      <w:r w:rsidRPr="00065BCF">
        <w:t xml:space="preserve">Social media content creation and basic performance tracking experience </w:t>
      </w:r>
    </w:p>
    <w:p w14:paraId="78928513" w14:textId="77777777" w:rsidR="00065BCF" w:rsidRPr="00065BCF" w:rsidRDefault="00065BCF" w:rsidP="00065BCF">
      <w:pPr>
        <w:numPr>
          <w:ilvl w:val="0"/>
          <w:numId w:val="16"/>
        </w:numPr>
        <w:spacing w:after="0" w:line="240" w:lineRule="auto"/>
      </w:pPr>
      <w:r w:rsidRPr="00065BCF">
        <w:t xml:space="preserve">Canva or similar design tool experience </w:t>
      </w:r>
    </w:p>
    <w:p w14:paraId="280822FD" w14:textId="77777777" w:rsidR="00065BCF" w:rsidRPr="00065BCF" w:rsidRDefault="00065BCF" w:rsidP="00065BCF">
      <w:pPr>
        <w:numPr>
          <w:ilvl w:val="0"/>
          <w:numId w:val="16"/>
        </w:numPr>
        <w:spacing w:after="0" w:line="240" w:lineRule="auto"/>
      </w:pPr>
      <w:r w:rsidRPr="00065BCF">
        <w:t xml:space="preserve">Strong data entry and typing accuracy </w:t>
      </w:r>
    </w:p>
    <w:p w14:paraId="5B330BC4" w14:textId="77777777" w:rsidR="00065BCF" w:rsidRPr="00065BCF" w:rsidRDefault="00065BCF" w:rsidP="00065BCF">
      <w:pPr>
        <w:numPr>
          <w:ilvl w:val="0"/>
          <w:numId w:val="16"/>
        </w:numPr>
        <w:spacing w:after="0" w:line="240" w:lineRule="auto"/>
      </w:pPr>
      <w:r w:rsidRPr="00065BCF">
        <w:t>Professional presence suitable for a client-facing hospitality environment</w:t>
      </w:r>
    </w:p>
    <w:sectPr w:rsidR="00065BCF" w:rsidRPr="00065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90"/>
    <w:multiLevelType w:val="multilevel"/>
    <w:tmpl w:val="4A96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7EFD"/>
    <w:multiLevelType w:val="hybridMultilevel"/>
    <w:tmpl w:val="2EB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037E"/>
    <w:multiLevelType w:val="hybridMultilevel"/>
    <w:tmpl w:val="30186308"/>
    <w:lvl w:ilvl="0" w:tplc="8554766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7551"/>
    <w:multiLevelType w:val="multilevel"/>
    <w:tmpl w:val="F25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13011"/>
    <w:multiLevelType w:val="multilevel"/>
    <w:tmpl w:val="7F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50B32"/>
    <w:multiLevelType w:val="multilevel"/>
    <w:tmpl w:val="73D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219E4"/>
    <w:multiLevelType w:val="hybridMultilevel"/>
    <w:tmpl w:val="E8ACA6F2"/>
    <w:lvl w:ilvl="0" w:tplc="8554766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93790"/>
    <w:multiLevelType w:val="multilevel"/>
    <w:tmpl w:val="9A6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D53F0"/>
    <w:multiLevelType w:val="multilevel"/>
    <w:tmpl w:val="BBC4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37BAC"/>
    <w:multiLevelType w:val="hybridMultilevel"/>
    <w:tmpl w:val="2AC40064"/>
    <w:lvl w:ilvl="0" w:tplc="8554766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31D67"/>
    <w:multiLevelType w:val="multilevel"/>
    <w:tmpl w:val="3974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0243A"/>
    <w:multiLevelType w:val="multilevel"/>
    <w:tmpl w:val="E40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D5265"/>
    <w:multiLevelType w:val="multilevel"/>
    <w:tmpl w:val="8D12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C07AB"/>
    <w:multiLevelType w:val="multilevel"/>
    <w:tmpl w:val="D272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66A8C"/>
    <w:multiLevelType w:val="multilevel"/>
    <w:tmpl w:val="827A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41913"/>
    <w:multiLevelType w:val="multilevel"/>
    <w:tmpl w:val="30B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451162">
    <w:abstractNumId w:val="1"/>
  </w:num>
  <w:num w:numId="2" w16cid:durableId="1319529417">
    <w:abstractNumId w:val="9"/>
  </w:num>
  <w:num w:numId="3" w16cid:durableId="194462701">
    <w:abstractNumId w:val="2"/>
  </w:num>
  <w:num w:numId="4" w16cid:durableId="984042498">
    <w:abstractNumId w:val="6"/>
  </w:num>
  <w:num w:numId="5" w16cid:durableId="937833722">
    <w:abstractNumId w:val="10"/>
  </w:num>
  <w:num w:numId="6" w16cid:durableId="1644584246">
    <w:abstractNumId w:val="12"/>
  </w:num>
  <w:num w:numId="7" w16cid:durableId="1253507718">
    <w:abstractNumId w:val="5"/>
  </w:num>
  <w:num w:numId="8" w16cid:durableId="1913006139">
    <w:abstractNumId w:val="15"/>
  </w:num>
  <w:num w:numId="9" w16cid:durableId="2025476878">
    <w:abstractNumId w:val="11"/>
  </w:num>
  <w:num w:numId="10" w16cid:durableId="283852297">
    <w:abstractNumId w:val="13"/>
  </w:num>
  <w:num w:numId="11" w16cid:durableId="921767054">
    <w:abstractNumId w:val="4"/>
  </w:num>
  <w:num w:numId="12" w16cid:durableId="2010524390">
    <w:abstractNumId w:val="7"/>
  </w:num>
  <w:num w:numId="13" w16cid:durableId="854997387">
    <w:abstractNumId w:val="0"/>
  </w:num>
  <w:num w:numId="14" w16cid:durableId="47151431">
    <w:abstractNumId w:val="8"/>
  </w:num>
  <w:num w:numId="15" w16cid:durableId="1487698822">
    <w:abstractNumId w:val="14"/>
  </w:num>
  <w:num w:numId="16" w16cid:durableId="576667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34"/>
    <w:rsid w:val="00065BCF"/>
    <w:rsid w:val="000759CD"/>
    <w:rsid w:val="000959ED"/>
    <w:rsid w:val="00160C23"/>
    <w:rsid w:val="0018594F"/>
    <w:rsid w:val="001C6062"/>
    <w:rsid w:val="00334F4A"/>
    <w:rsid w:val="003C7DC5"/>
    <w:rsid w:val="003D37E9"/>
    <w:rsid w:val="0041731F"/>
    <w:rsid w:val="00432696"/>
    <w:rsid w:val="00440BBF"/>
    <w:rsid w:val="004A55DA"/>
    <w:rsid w:val="004C74EB"/>
    <w:rsid w:val="004D6630"/>
    <w:rsid w:val="004E5AE0"/>
    <w:rsid w:val="005B58DF"/>
    <w:rsid w:val="00637585"/>
    <w:rsid w:val="007C2A5E"/>
    <w:rsid w:val="007D2EBE"/>
    <w:rsid w:val="007F51CD"/>
    <w:rsid w:val="00837843"/>
    <w:rsid w:val="00866760"/>
    <w:rsid w:val="0087146E"/>
    <w:rsid w:val="009252FD"/>
    <w:rsid w:val="00966634"/>
    <w:rsid w:val="009B30CB"/>
    <w:rsid w:val="009E29A8"/>
    <w:rsid w:val="00B00DCC"/>
    <w:rsid w:val="00B22FF1"/>
    <w:rsid w:val="00B96C3D"/>
    <w:rsid w:val="00C84A5C"/>
    <w:rsid w:val="00CA0F56"/>
    <w:rsid w:val="00CB42EB"/>
    <w:rsid w:val="00D42CC3"/>
    <w:rsid w:val="00E61FE8"/>
    <w:rsid w:val="00EA7906"/>
    <w:rsid w:val="00EB0797"/>
    <w:rsid w:val="00EF0DF3"/>
    <w:rsid w:val="00F3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9628"/>
  <w15:chartTrackingRefBased/>
  <w15:docId w15:val="{BC8E2B2B-FF06-4DEA-800F-C0480206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6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6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634"/>
    <w:rPr>
      <w:rFonts w:eastAsiaTheme="majorEastAsia" w:cstheme="majorBidi"/>
      <w:color w:val="272727" w:themeColor="text1" w:themeTint="D8"/>
    </w:rPr>
  </w:style>
  <w:style w:type="paragraph" w:styleId="Title">
    <w:name w:val="Title"/>
    <w:basedOn w:val="Normal"/>
    <w:next w:val="Normal"/>
    <w:link w:val="TitleChar"/>
    <w:uiPriority w:val="10"/>
    <w:qFormat/>
    <w:rsid w:val="0096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634"/>
    <w:pPr>
      <w:spacing w:before="160"/>
      <w:jc w:val="center"/>
    </w:pPr>
    <w:rPr>
      <w:i/>
      <w:iCs/>
      <w:color w:val="404040" w:themeColor="text1" w:themeTint="BF"/>
    </w:rPr>
  </w:style>
  <w:style w:type="character" w:customStyle="1" w:styleId="QuoteChar">
    <w:name w:val="Quote Char"/>
    <w:basedOn w:val="DefaultParagraphFont"/>
    <w:link w:val="Quote"/>
    <w:uiPriority w:val="29"/>
    <w:rsid w:val="00966634"/>
    <w:rPr>
      <w:i/>
      <w:iCs/>
      <w:color w:val="404040" w:themeColor="text1" w:themeTint="BF"/>
    </w:rPr>
  </w:style>
  <w:style w:type="paragraph" w:styleId="ListParagraph">
    <w:name w:val="List Paragraph"/>
    <w:basedOn w:val="Normal"/>
    <w:uiPriority w:val="34"/>
    <w:qFormat/>
    <w:rsid w:val="00966634"/>
    <w:pPr>
      <w:ind w:left="720"/>
      <w:contextualSpacing/>
    </w:pPr>
  </w:style>
  <w:style w:type="character" w:styleId="IntenseEmphasis">
    <w:name w:val="Intense Emphasis"/>
    <w:basedOn w:val="DefaultParagraphFont"/>
    <w:uiPriority w:val="21"/>
    <w:qFormat/>
    <w:rsid w:val="00966634"/>
    <w:rPr>
      <w:i/>
      <w:iCs/>
      <w:color w:val="0F4761" w:themeColor="accent1" w:themeShade="BF"/>
    </w:rPr>
  </w:style>
  <w:style w:type="paragraph" w:styleId="IntenseQuote">
    <w:name w:val="Intense Quote"/>
    <w:basedOn w:val="Normal"/>
    <w:next w:val="Normal"/>
    <w:link w:val="IntenseQuoteChar"/>
    <w:uiPriority w:val="30"/>
    <w:qFormat/>
    <w:rsid w:val="00966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634"/>
    <w:rPr>
      <w:i/>
      <w:iCs/>
      <w:color w:val="0F4761" w:themeColor="accent1" w:themeShade="BF"/>
    </w:rPr>
  </w:style>
  <w:style w:type="character" w:styleId="IntenseReference">
    <w:name w:val="Intense Reference"/>
    <w:basedOn w:val="DefaultParagraphFont"/>
    <w:uiPriority w:val="32"/>
    <w:qFormat/>
    <w:rsid w:val="00966634"/>
    <w:rPr>
      <w:b/>
      <w:bCs/>
      <w:smallCaps/>
      <w:color w:val="0F4761" w:themeColor="accent1" w:themeShade="BF"/>
      <w:spacing w:val="5"/>
    </w:rPr>
  </w:style>
  <w:style w:type="character" w:styleId="Strong">
    <w:name w:val="Strong"/>
    <w:basedOn w:val="DefaultParagraphFont"/>
    <w:uiPriority w:val="22"/>
    <w:qFormat/>
    <w:rsid w:val="009B3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517">
      <w:bodyDiv w:val="1"/>
      <w:marLeft w:val="0"/>
      <w:marRight w:val="0"/>
      <w:marTop w:val="0"/>
      <w:marBottom w:val="0"/>
      <w:divBdr>
        <w:top w:val="none" w:sz="0" w:space="0" w:color="auto"/>
        <w:left w:val="none" w:sz="0" w:space="0" w:color="auto"/>
        <w:bottom w:val="none" w:sz="0" w:space="0" w:color="auto"/>
        <w:right w:val="none" w:sz="0" w:space="0" w:color="auto"/>
      </w:divBdr>
      <w:divsChild>
        <w:div w:id="494539762">
          <w:marLeft w:val="120"/>
          <w:marRight w:val="120"/>
          <w:marTop w:val="240"/>
          <w:marBottom w:val="240"/>
          <w:divBdr>
            <w:top w:val="none" w:sz="0" w:space="0" w:color="auto"/>
            <w:left w:val="none" w:sz="0" w:space="0" w:color="auto"/>
            <w:bottom w:val="none" w:sz="0" w:space="0" w:color="auto"/>
            <w:right w:val="none" w:sz="0" w:space="0" w:color="auto"/>
          </w:divBdr>
          <w:divsChild>
            <w:div w:id="507601043">
              <w:marLeft w:val="0"/>
              <w:marRight w:val="0"/>
              <w:marTop w:val="0"/>
              <w:marBottom w:val="0"/>
              <w:divBdr>
                <w:top w:val="none" w:sz="0" w:space="0" w:color="auto"/>
                <w:left w:val="none" w:sz="0" w:space="0" w:color="auto"/>
                <w:bottom w:val="none" w:sz="0" w:space="0" w:color="auto"/>
                <w:right w:val="none" w:sz="0" w:space="0" w:color="auto"/>
              </w:divBdr>
            </w:div>
          </w:divsChild>
        </w:div>
        <w:div w:id="1283002502">
          <w:marLeft w:val="120"/>
          <w:marRight w:val="120"/>
          <w:marTop w:val="240"/>
          <w:marBottom w:val="120"/>
          <w:divBdr>
            <w:top w:val="none" w:sz="0" w:space="0" w:color="auto"/>
            <w:left w:val="none" w:sz="0" w:space="0" w:color="auto"/>
            <w:bottom w:val="none" w:sz="0" w:space="0" w:color="auto"/>
            <w:right w:val="none" w:sz="0" w:space="0" w:color="auto"/>
          </w:divBdr>
          <w:divsChild>
            <w:div w:id="1187793857">
              <w:marLeft w:val="0"/>
              <w:marRight w:val="0"/>
              <w:marTop w:val="0"/>
              <w:marBottom w:val="0"/>
              <w:divBdr>
                <w:top w:val="none" w:sz="0" w:space="0" w:color="auto"/>
                <w:left w:val="none" w:sz="0" w:space="0" w:color="auto"/>
                <w:bottom w:val="none" w:sz="0" w:space="0" w:color="auto"/>
                <w:right w:val="none" w:sz="0" w:space="0" w:color="auto"/>
              </w:divBdr>
            </w:div>
          </w:divsChild>
        </w:div>
        <w:div w:id="239104710">
          <w:marLeft w:val="120"/>
          <w:marRight w:val="120"/>
          <w:marTop w:val="120"/>
          <w:marBottom w:val="120"/>
          <w:divBdr>
            <w:top w:val="none" w:sz="0" w:space="0" w:color="auto"/>
            <w:left w:val="none" w:sz="0" w:space="0" w:color="auto"/>
            <w:bottom w:val="none" w:sz="0" w:space="0" w:color="auto"/>
            <w:right w:val="none" w:sz="0" w:space="0" w:color="auto"/>
          </w:divBdr>
          <w:divsChild>
            <w:div w:id="1976719126">
              <w:marLeft w:val="0"/>
              <w:marRight w:val="0"/>
              <w:marTop w:val="0"/>
              <w:marBottom w:val="0"/>
              <w:divBdr>
                <w:top w:val="none" w:sz="0" w:space="0" w:color="auto"/>
                <w:left w:val="none" w:sz="0" w:space="0" w:color="auto"/>
                <w:bottom w:val="none" w:sz="0" w:space="0" w:color="auto"/>
                <w:right w:val="none" w:sz="0" w:space="0" w:color="auto"/>
              </w:divBdr>
              <w:divsChild>
                <w:div w:id="19870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537">
          <w:marLeft w:val="120"/>
          <w:marRight w:val="120"/>
          <w:marTop w:val="240"/>
          <w:marBottom w:val="120"/>
          <w:divBdr>
            <w:top w:val="none" w:sz="0" w:space="0" w:color="auto"/>
            <w:left w:val="none" w:sz="0" w:space="0" w:color="auto"/>
            <w:bottom w:val="none" w:sz="0" w:space="0" w:color="auto"/>
            <w:right w:val="none" w:sz="0" w:space="0" w:color="auto"/>
          </w:divBdr>
          <w:divsChild>
            <w:div w:id="800265758">
              <w:marLeft w:val="0"/>
              <w:marRight w:val="0"/>
              <w:marTop w:val="0"/>
              <w:marBottom w:val="0"/>
              <w:divBdr>
                <w:top w:val="none" w:sz="0" w:space="0" w:color="auto"/>
                <w:left w:val="none" w:sz="0" w:space="0" w:color="auto"/>
                <w:bottom w:val="none" w:sz="0" w:space="0" w:color="auto"/>
                <w:right w:val="none" w:sz="0" w:space="0" w:color="auto"/>
              </w:divBdr>
            </w:div>
          </w:divsChild>
        </w:div>
        <w:div w:id="1055154106">
          <w:marLeft w:val="120"/>
          <w:marRight w:val="120"/>
          <w:marTop w:val="120"/>
          <w:marBottom w:val="120"/>
          <w:divBdr>
            <w:top w:val="none" w:sz="0" w:space="0" w:color="auto"/>
            <w:left w:val="none" w:sz="0" w:space="0" w:color="auto"/>
            <w:bottom w:val="none" w:sz="0" w:space="0" w:color="auto"/>
            <w:right w:val="none" w:sz="0" w:space="0" w:color="auto"/>
          </w:divBdr>
          <w:divsChild>
            <w:div w:id="157700483">
              <w:marLeft w:val="0"/>
              <w:marRight w:val="0"/>
              <w:marTop w:val="0"/>
              <w:marBottom w:val="0"/>
              <w:divBdr>
                <w:top w:val="none" w:sz="0" w:space="0" w:color="auto"/>
                <w:left w:val="none" w:sz="0" w:space="0" w:color="auto"/>
                <w:bottom w:val="none" w:sz="0" w:space="0" w:color="auto"/>
                <w:right w:val="none" w:sz="0" w:space="0" w:color="auto"/>
              </w:divBdr>
              <w:divsChild>
                <w:div w:id="4660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21733">
      <w:bodyDiv w:val="1"/>
      <w:marLeft w:val="0"/>
      <w:marRight w:val="0"/>
      <w:marTop w:val="0"/>
      <w:marBottom w:val="0"/>
      <w:divBdr>
        <w:top w:val="none" w:sz="0" w:space="0" w:color="auto"/>
        <w:left w:val="none" w:sz="0" w:space="0" w:color="auto"/>
        <w:bottom w:val="none" w:sz="0" w:space="0" w:color="auto"/>
        <w:right w:val="none" w:sz="0" w:space="0" w:color="auto"/>
      </w:divBdr>
      <w:divsChild>
        <w:div w:id="1251039758">
          <w:marLeft w:val="120"/>
          <w:marRight w:val="120"/>
          <w:marTop w:val="240"/>
          <w:marBottom w:val="240"/>
          <w:divBdr>
            <w:top w:val="none" w:sz="0" w:space="0" w:color="auto"/>
            <w:left w:val="none" w:sz="0" w:space="0" w:color="auto"/>
            <w:bottom w:val="none" w:sz="0" w:space="0" w:color="auto"/>
            <w:right w:val="none" w:sz="0" w:space="0" w:color="auto"/>
          </w:divBdr>
          <w:divsChild>
            <w:div w:id="1223174312">
              <w:marLeft w:val="0"/>
              <w:marRight w:val="0"/>
              <w:marTop w:val="0"/>
              <w:marBottom w:val="0"/>
              <w:divBdr>
                <w:top w:val="none" w:sz="0" w:space="0" w:color="auto"/>
                <w:left w:val="none" w:sz="0" w:space="0" w:color="auto"/>
                <w:bottom w:val="none" w:sz="0" w:space="0" w:color="auto"/>
                <w:right w:val="none" w:sz="0" w:space="0" w:color="auto"/>
              </w:divBdr>
            </w:div>
          </w:divsChild>
        </w:div>
        <w:div w:id="313922920">
          <w:marLeft w:val="120"/>
          <w:marRight w:val="120"/>
          <w:marTop w:val="240"/>
          <w:marBottom w:val="120"/>
          <w:divBdr>
            <w:top w:val="none" w:sz="0" w:space="0" w:color="auto"/>
            <w:left w:val="none" w:sz="0" w:space="0" w:color="auto"/>
            <w:bottom w:val="none" w:sz="0" w:space="0" w:color="auto"/>
            <w:right w:val="none" w:sz="0" w:space="0" w:color="auto"/>
          </w:divBdr>
          <w:divsChild>
            <w:div w:id="1905795368">
              <w:marLeft w:val="0"/>
              <w:marRight w:val="0"/>
              <w:marTop w:val="0"/>
              <w:marBottom w:val="0"/>
              <w:divBdr>
                <w:top w:val="none" w:sz="0" w:space="0" w:color="auto"/>
                <w:left w:val="none" w:sz="0" w:space="0" w:color="auto"/>
                <w:bottom w:val="none" w:sz="0" w:space="0" w:color="auto"/>
                <w:right w:val="none" w:sz="0" w:space="0" w:color="auto"/>
              </w:divBdr>
            </w:div>
          </w:divsChild>
        </w:div>
        <w:div w:id="422339531">
          <w:marLeft w:val="120"/>
          <w:marRight w:val="120"/>
          <w:marTop w:val="120"/>
          <w:marBottom w:val="120"/>
          <w:divBdr>
            <w:top w:val="none" w:sz="0" w:space="0" w:color="auto"/>
            <w:left w:val="none" w:sz="0" w:space="0" w:color="auto"/>
            <w:bottom w:val="none" w:sz="0" w:space="0" w:color="auto"/>
            <w:right w:val="none" w:sz="0" w:space="0" w:color="auto"/>
          </w:divBdr>
          <w:divsChild>
            <w:div w:id="1100368818">
              <w:marLeft w:val="0"/>
              <w:marRight w:val="0"/>
              <w:marTop w:val="0"/>
              <w:marBottom w:val="0"/>
              <w:divBdr>
                <w:top w:val="none" w:sz="0" w:space="0" w:color="auto"/>
                <w:left w:val="none" w:sz="0" w:space="0" w:color="auto"/>
                <w:bottom w:val="none" w:sz="0" w:space="0" w:color="auto"/>
                <w:right w:val="none" w:sz="0" w:space="0" w:color="auto"/>
              </w:divBdr>
              <w:divsChild>
                <w:div w:id="11630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4849">
          <w:marLeft w:val="120"/>
          <w:marRight w:val="120"/>
          <w:marTop w:val="240"/>
          <w:marBottom w:val="120"/>
          <w:divBdr>
            <w:top w:val="none" w:sz="0" w:space="0" w:color="auto"/>
            <w:left w:val="none" w:sz="0" w:space="0" w:color="auto"/>
            <w:bottom w:val="none" w:sz="0" w:space="0" w:color="auto"/>
            <w:right w:val="none" w:sz="0" w:space="0" w:color="auto"/>
          </w:divBdr>
          <w:divsChild>
            <w:div w:id="1972859885">
              <w:marLeft w:val="0"/>
              <w:marRight w:val="0"/>
              <w:marTop w:val="0"/>
              <w:marBottom w:val="0"/>
              <w:divBdr>
                <w:top w:val="none" w:sz="0" w:space="0" w:color="auto"/>
                <w:left w:val="none" w:sz="0" w:space="0" w:color="auto"/>
                <w:bottom w:val="none" w:sz="0" w:space="0" w:color="auto"/>
                <w:right w:val="none" w:sz="0" w:space="0" w:color="auto"/>
              </w:divBdr>
            </w:div>
          </w:divsChild>
        </w:div>
        <w:div w:id="133986529">
          <w:marLeft w:val="120"/>
          <w:marRight w:val="120"/>
          <w:marTop w:val="120"/>
          <w:marBottom w:val="120"/>
          <w:divBdr>
            <w:top w:val="none" w:sz="0" w:space="0" w:color="auto"/>
            <w:left w:val="none" w:sz="0" w:space="0" w:color="auto"/>
            <w:bottom w:val="none" w:sz="0" w:space="0" w:color="auto"/>
            <w:right w:val="none" w:sz="0" w:space="0" w:color="auto"/>
          </w:divBdr>
          <w:divsChild>
            <w:div w:id="394276424">
              <w:marLeft w:val="0"/>
              <w:marRight w:val="0"/>
              <w:marTop w:val="0"/>
              <w:marBottom w:val="0"/>
              <w:divBdr>
                <w:top w:val="none" w:sz="0" w:space="0" w:color="auto"/>
                <w:left w:val="none" w:sz="0" w:space="0" w:color="auto"/>
                <w:bottom w:val="none" w:sz="0" w:space="0" w:color="auto"/>
                <w:right w:val="none" w:sz="0" w:space="0" w:color="auto"/>
              </w:divBdr>
              <w:divsChild>
                <w:div w:id="19604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e45eca-a838-4363-aba7-8817d15660de" xsi:nil="true"/>
    <lcf76f155ced4ddcb4097134ff3c332f xmlns="e447d4b1-ba89-4fb1-98e6-33ef6c4ab3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E926068B20F4AB6B4949CE118F570" ma:contentTypeVersion="15" ma:contentTypeDescription="Create a new document." ma:contentTypeScope="" ma:versionID="2d0f62cf285a03a099d0ea788b7e1274">
  <xsd:schema xmlns:xsd="http://www.w3.org/2001/XMLSchema" xmlns:xs="http://www.w3.org/2001/XMLSchema" xmlns:p="http://schemas.microsoft.com/office/2006/metadata/properties" xmlns:ns2="78e45eca-a838-4363-aba7-8817d15660de" xmlns:ns3="e447d4b1-ba89-4fb1-98e6-33ef6c4ab367" targetNamespace="http://schemas.microsoft.com/office/2006/metadata/properties" ma:root="true" ma:fieldsID="89043bd70d20acb5d495a84eca2b583a" ns2:_="" ns3:_="">
    <xsd:import namespace="78e45eca-a838-4363-aba7-8817d15660de"/>
    <xsd:import namespace="e447d4b1-ba89-4fb1-98e6-33ef6c4ab3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5eca-a838-4363-aba7-8817d15660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63c196-8a73-46ac-bc60-7c9523922db8}" ma:internalName="TaxCatchAll" ma:showField="CatchAllData" ma:web="78e45eca-a838-4363-aba7-8817d15660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47d4b1-ba89-4fb1-98e6-33ef6c4ab3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b9d17b-7c9d-4b7c-a0b0-0c4953ed77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6C66D-D901-4D4E-B92A-0DC87020C184}">
  <ds:schemaRefs>
    <ds:schemaRef ds:uri="http://schemas.microsoft.com/sharepoint/v3/contenttype/forms"/>
  </ds:schemaRefs>
</ds:datastoreItem>
</file>

<file path=customXml/itemProps2.xml><?xml version="1.0" encoding="utf-8"?>
<ds:datastoreItem xmlns:ds="http://schemas.openxmlformats.org/officeDocument/2006/customXml" ds:itemID="{C5024BFB-6C37-4B51-9CD6-9F772ECD04A2}">
  <ds:schemaRefs>
    <ds:schemaRef ds:uri="http://schemas.microsoft.com/office/2006/metadata/properties"/>
    <ds:schemaRef ds:uri="http://schemas.microsoft.com/office/infopath/2007/PartnerControls"/>
    <ds:schemaRef ds:uri="78e45eca-a838-4363-aba7-8817d15660de"/>
    <ds:schemaRef ds:uri="e447d4b1-ba89-4fb1-98e6-33ef6c4ab367"/>
  </ds:schemaRefs>
</ds:datastoreItem>
</file>

<file path=customXml/itemProps3.xml><?xml version="1.0" encoding="utf-8"?>
<ds:datastoreItem xmlns:ds="http://schemas.openxmlformats.org/officeDocument/2006/customXml" ds:itemID="{99E1196B-9228-405E-B181-BA7282E1A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5eca-a838-4363-aba7-8817d15660de"/>
    <ds:schemaRef ds:uri="e447d4b1-ba89-4fb1-98e6-33ef6c4ab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Schroeder</dc:creator>
  <cp:keywords/>
  <dc:description/>
  <cp:lastModifiedBy>Jessica Schroeder</cp:lastModifiedBy>
  <cp:revision>29</cp:revision>
  <cp:lastPrinted>2025-07-01T20:16:00Z</cp:lastPrinted>
  <dcterms:created xsi:type="dcterms:W3CDTF">2026-04-16T19:44:00Z</dcterms:created>
  <dcterms:modified xsi:type="dcterms:W3CDTF">2026-04-16T20:19:00Z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0x0101001A3E926068B20F4AB6B4949CE118F570</vt:lpwstr>
  </property>
  <property fmtid="{D5CDD505-2E9C-101B-9397-08002B2CF9AE}" pid="3" name="MediaServiceImageTags">
    <vt:lpwstr/>
  </property>
</Properties>
</file>